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B8F8" w14:textId="0D323231" w:rsidR="00205811" w:rsidRDefault="001444F0" w:rsidP="00205811">
      <w:pPr>
        <w:jc w:val="center"/>
        <w:rPr>
          <w:rFonts w:ascii="Times New Roman" w:hAnsi="Times New Roman" w:cs="Times New Roman"/>
          <w:b/>
          <w:bCs/>
          <w:sz w:val="36"/>
          <w:szCs w:val="36"/>
          <w:u w:val="single"/>
        </w:rPr>
      </w:pPr>
      <w:r w:rsidRPr="00F30E06">
        <w:rPr>
          <w:rFonts w:ascii="Times New Roman" w:hAnsi="Times New Roman" w:cs="Times New Roman"/>
          <w:b/>
          <w:bCs/>
          <w:sz w:val="36"/>
          <w:szCs w:val="36"/>
          <w:u w:val="single"/>
        </w:rPr>
        <w:t xml:space="preserve">General </w:t>
      </w:r>
      <w:r w:rsidR="005F48C8" w:rsidRPr="00F30E06">
        <w:rPr>
          <w:rFonts w:ascii="Times New Roman" w:hAnsi="Times New Roman" w:cs="Times New Roman"/>
          <w:b/>
          <w:bCs/>
          <w:sz w:val="36"/>
          <w:szCs w:val="36"/>
          <w:u w:val="single"/>
        </w:rPr>
        <w:t xml:space="preserve">Visit and Fee </w:t>
      </w:r>
      <w:r w:rsidRPr="00F30E06">
        <w:rPr>
          <w:rFonts w:ascii="Times New Roman" w:hAnsi="Times New Roman" w:cs="Times New Roman"/>
          <w:b/>
          <w:bCs/>
          <w:sz w:val="36"/>
          <w:szCs w:val="36"/>
          <w:u w:val="single"/>
        </w:rPr>
        <w:t>Information:</w:t>
      </w:r>
    </w:p>
    <w:p w14:paraId="59BC3F2A" w14:textId="016C5ED3" w:rsidR="00094438" w:rsidRPr="00094438" w:rsidRDefault="00094438" w:rsidP="00094438">
      <w:pPr>
        <w:rPr>
          <w:rFonts w:ascii="Times New Roman" w:hAnsi="Times New Roman" w:cs="Times New Roman"/>
          <w:b/>
          <w:bCs/>
          <w:sz w:val="24"/>
          <w:szCs w:val="24"/>
          <w:u w:val="single"/>
        </w:rPr>
      </w:pPr>
      <w:r w:rsidRPr="00094438">
        <w:rPr>
          <w:rFonts w:ascii="Times New Roman" w:hAnsi="Times New Roman" w:cs="Times New Roman"/>
          <w:sz w:val="24"/>
          <w:szCs w:val="24"/>
        </w:rPr>
        <w:t>We believe in transparent, upfront pricing, so you know exactly what to expect when it comes to your healthcare investment. Below are the standard fees for our functional medicine consultations:</w:t>
      </w:r>
    </w:p>
    <w:p w14:paraId="4C444851" w14:textId="64BF9E72" w:rsidR="00F30E06" w:rsidRPr="00F30E06" w:rsidRDefault="00F30E06" w:rsidP="00F30E06">
      <w:pPr>
        <w:rPr>
          <w:rFonts w:ascii="Times New Roman" w:hAnsi="Times New Roman" w:cs="Times New Roman"/>
          <w:b/>
          <w:bCs/>
          <w:sz w:val="28"/>
          <w:szCs w:val="28"/>
          <w:u w:val="single"/>
        </w:rPr>
      </w:pPr>
      <w:r w:rsidRPr="00F30E06">
        <w:rPr>
          <w:rFonts w:ascii="Times New Roman" w:hAnsi="Times New Roman" w:cs="Times New Roman"/>
          <w:b/>
          <w:bCs/>
          <w:sz w:val="28"/>
          <w:szCs w:val="28"/>
          <w:u w:val="single"/>
        </w:rPr>
        <w:t xml:space="preserve">New Patient </w:t>
      </w:r>
      <w:r>
        <w:rPr>
          <w:rFonts w:ascii="Times New Roman" w:hAnsi="Times New Roman" w:cs="Times New Roman"/>
          <w:b/>
          <w:bCs/>
          <w:sz w:val="28"/>
          <w:szCs w:val="28"/>
          <w:u w:val="single"/>
        </w:rPr>
        <w:t>Appointments:</w:t>
      </w:r>
    </w:p>
    <w:p w14:paraId="21CD9493" w14:textId="72901FB0" w:rsidR="003E107E" w:rsidRDefault="003E107E" w:rsidP="00E109D0">
      <w:pPr>
        <w:pStyle w:val="NormalWeb"/>
        <w:rPr>
          <w:b/>
          <w:bCs/>
        </w:rPr>
      </w:pPr>
      <w:r>
        <w:rPr>
          <w:b/>
          <w:bCs/>
        </w:rPr>
        <w:t xml:space="preserve">New Patient </w:t>
      </w:r>
      <w:r w:rsidR="005F48C8">
        <w:rPr>
          <w:b/>
          <w:bCs/>
        </w:rPr>
        <w:t xml:space="preserve">Deep Dive </w:t>
      </w:r>
      <w:r w:rsidR="00C60D61">
        <w:rPr>
          <w:b/>
          <w:bCs/>
        </w:rPr>
        <w:t>&amp;</w:t>
      </w:r>
      <w:r w:rsidR="005F48C8">
        <w:rPr>
          <w:b/>
          <w:bCs/>
        </w:rPr>
        <w:t xml:space="preserve"> Discovery</w:t>
      </w:r>
      <w:r w:rsidR="00C60D61">
        <w:rPr>
          <w:b/>
          <w:bCs/>
        </w:rPr>
        <w:t xml:space="preserve"> Consultation</w:t>
      </w:r>
      <w:r w:rsidR="005F48C8" w:rsidRPr="005F48C8">
        <w:rPr>
          <w:b/>
          <w:bCs/>
        </w:rPr>
        <w:t xml:space="preserve"> (60</w:t>
      </w:r>
      <w:r w:rsidR="000A3826">
        <w:rPr>
          <w:b/>
          <w:bCs/>
        </w:rPr>
        <w:t>-90</w:t>
      </w:r>
      <w:r w:rsidR="005F48C8" w:rsidRPr="005F48C8">
        <w:rPr>
          <w:b/>
          <w:bCs/>
        </w:rPr>
        <w:t xml:space="preserve"> minutes)</w:t>
      </w:r>
      <w:r w:rsidR="00C60D61">
        <w:rPr>
          <w:b/>
          <w:bCs/>
        </w:rPr>
        <w:t xml:space="preserve"> </w:t>
      </w:r>
    </w:p>
    <w:p w14:paraId="5F6D13D3" w14:textId="77777777" w:rsidR="00C60D61" w:rsidRPr="00C60D61" w:rsidRDefault="003E107E" w:rsidP="00C60D61">
      <w:pPr>
        <w:pStyle w:val="NormalWeb"/>
      </w:pPr>
      <w:r>
        <w:t xml:space="preserve">At </w:t>
      </w:r>
      <w:r w:rsidR="006B53B0">
        <w:t>Health Bridge Wellness Center</w:t>
      </w:r>
      <w:r>
        <w:t xml:space="preserve">, </w:t>
      </w:r>
      <w:r w:rsidR="00C60D61" w:rsidRPr="00C60D61">
        <w:t>we believe that optimal health begins with understanding the root causes of your symptoms. Our New Patient Deep Dive &amp; Discovery Consultation is designed to take a comprehensive look at your health history, lifestyle, and any concerns you may have, giving us the insight we need to create a tailored plan for your long-term wellness.</w:t>
      </w:r>
    </w:p>
    <w:p w14:paraId="769E81CE" w14:textId="77777777" w:rsidR="00C60D61" w:rsidRPr="00C60D61" w:rsidRDefault="00C60D61" w:rsidP="00C60D61">
      <w:pPr>
        <w:spacing w:before="100" w:beforeAutospacing="1" w:after="0"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sz w:val="24"/>
          <w:szCs w:val="24"/>
        </w:rPr>
        <w:t>During this consultation, we will:</w:t>
      </w:r>
    </w:p>
    <w:p w14:paraId="39E6BB37" w14:textId="77777777" w:rsidR="00C60D61" w:rsidRPr="00C60D61" w:rsidRDefault="00C60D61" w:rsidP="00C60D61">
      <w:pPr>
        <w:numPr>
          <w:ilvl w:val="0"/>
          <w:numId w:val="19"/>
        </w:numPr>
        <w:spacing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b/>
          <w:bCs/>
          <w:sz w:val="24"/>
          <w:szCs w:val="24"/>
        </w:rPr>
        <w:t>Review Your Health History</w:t>
      </w:r>
      <w:r w:rsidRPr="00C60D61">
        <w:rPr>
          <w:rFonts w:ascii="Times New Roman" w:eastAsia="Times New Roman" w:hAnsi="Times New Roman" w:cs="Times New Roman"/>
          <w:sz w:val="24"/>
          <w:szCs w:val="24"/>
        </w:rPr>
        <w:t>: We’ll take a detailed look at your medical history, including past treatments, conditions, and family history, to understand the broader picture of your health.</w:t>
      </w:r>
    </w:p>
    <w:p w14:paraId="63A8FEBA" w14:textId="77777777" w:rsidR="00C60D61" w:rsidRPr="00C60D61" w:rsidRDefault="00C60D61" w:rsidP="00C60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b/>
          <w:bCs/>
          <w:sz w:val="24"/>
          <w:szCs w:val="24"/>
        </w:rPr>
        <w:t>Explore Your Lifestyle Factors</w:t>
      </w:r>
      <w:r w:rsidRPr="00C60D61">
        <w:rPr>
          <w:rFonts w:ascii="Times New Roman" w:eastAsia="Times New Roman" w:hAnsi="Times New Roman" w:cs="Times New Roman"/>
          <w:sz w:val="24"/>
          <w:szCs w:val="24"/>
        </w:rPr>
        <w:t>: Your diet, stress levels, sleep patterns, physical activity, and environmental exposures are all integral to your health. We’ll dive into these aspects to identify any factors that may be affecting your well-being.</w:t>
      </w:r>
    </w:p>
    <w:p w14:paraId="654105ED" w14:textId="77777777" w:rsidR="00C60D61" w:rsidRPr="00C60D61" w:rsidRDefault="00C60D61" w:rsidP="00C60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b/>
          <w:bCs/>
          <w:sz w:val="24"/>
          <w:szCs w:val="24"/>
        </w:rPr>
        <w:t>Understand Your Symptoms</w:t>
      </w:r>
      <w:r w:rsidRPr="00C60D61">
        <w:rPr>
          <w:rFonts w:ascii="Times New Roman" w:eastAsia="Times New Roman" w:hAnsi="Times New Roman" w:cs="Times New Roman"/>
          <w:sz w:val="24"/>
          <w:szCs w:val="24"/>
        </w:rPr>
        <w:t>: Whether it’s chronic fatigue, digestive issues, or other concerns, we’ll listen carefully to your symptoms and assess how they might be connected to deeper imbalances in your body.</w:t>
      </w:r>
    </w:p>
    <w:p w14:paraId="0A8D4592" w14:textId="77777777" w:rsidR="00C60D61" w:rsidRPr="00C60D61" w:rsidRDefault="00C60D61" w:rsidP="00C60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b/>
          <w:bCs/>
          <w:sz w:val="24"/>
          <w:szCs w:val="24"/>
        </w:rPr>
        <w:t>Conduct Thorough Assessments</w:t>
      </w:r>
      <w:r w:rsidRPr="00C60D61">
        <w:rPr>
          <w:rFonts w:ascii="Times New Roman" w:eastAsia="Times New Roman" w:hAnsi="Times New Roman" w:cs="Times New Roman"/>
          <w:sz w:val="24"/>
          <w:szCs w:val="24"/>
        </w:rPr>
        <w:t>: Depending on your needs, we may recommend functional medicine testing (such as lab work, microbiome analysis, or hormone assessments) to gather more specific insights into your body’s functioning.</w:t>
      </w:r>
    </w:p>
    <w:p w14:paraId="68B297CD" w14:textId="77777777" w:rsidR="00C60D61" w:rsidRPr="00C60D61" w:rsidRDefault="00C60D61" w:rsidP="00C60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b/>
          <w:bCs/>
          <w:sz w:val="24"/>
          <w:szCs w:val="24"/>
        </w:rPr>
        <w:t>Create Your Personalized Wellness Plan</w:t>
      </w:r>
      <w:r w:rsidRPr="00C60D61">
        <w:rPr>
          <w:rFonts w:ascii="Times New Roman" w:eastAsia="Times New Roman" w:hAnsi="Times New Roman" w:cs="Times New Roman"/>
          <w:sz w:val="24"/>
          <w:szCs w:val="24"/>
        </w:rPr>
        <w:t>: Using the information gathered, we’ll design a customized treatment plan that may include nutritional adjustments, supplements, stress management strategies, and lifestyle modifications—all aimed at addressing the root causes of your health concerns.</w:t>
      </w:r>
    </w:p>
    <w:p w14:paraId="2676824B" w14:textId="77777777" w:rsidR="00C60D61" w:rsidRPr="00C60D61" w:rsidRDefault="00C60D61" w:rsidP="00C60D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b/>
          <w:bCs/>
          <w:sz w:val="24"/>
          <w:szCs w:val="24"/>
        </w:rPr>
        <w:t>Collaborate and Empower</w:t>
      </w:r>
      <w:r w:rsidRPr="00C60D61">
        <w:rPr>
          <w:rFonts w:ascii="Times New Roman" w:eastAsia="Times New Roman" w:hAnsi="Times New Roman" w:cs="Times New Roman"/>
          <w:sz w:val="24"/>
          <w:szCs w:val="24"/>
        </w:rPr>
        <w:t>: We’ll give you the time to ask questions, discuss your goals, and make sure you feel informed and empowered to take charge of your health journey.</w:t>
      </w:r>
    </w:p>
    <w:p w14:paraId="2B714386" w14:textId="77777777" w:rsidR="00C60D61" w:rsidRPr="00C60D61" w:rsidRDefault="00C60D61" w:rsidP="00C60D61">
      <w:p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sz w:val="24"/>
          <w:szCs w:val="24"/>
        </w:rPr>
        <w:t>This consultation is an in-depth, holistic approach to understanding your body’s needs. By focusing on you as a whole person, we can help you achieve lasting, transformative health that goes beyond simply masking symptoms.</w:t>
      </w:r>
    </w:p>
    <w:p w14:paraId="00B0EBAE" w14:textId="33384213" w:rsidR="005F48C8" w:rsidRDefault="005F48C8" w:rsidP="00C60D61">
      <w:pPr>
        <w:pStyle w:val="NormalWeb"/>
        <w:spacing w:before="0" w:beforeAutospacing="0" w:after="0" w:afterAutospacing="0"/>
      </w:pPr>
      <w:r w:rsidRPr="005F48C8">
        <w:rPr>
          <w:b/>
          <w:bCs/>
        </w:rPr>
        <w:t>Fee:</w:t>
      </w:r>
      <w:r w:rsidRPr="005F48C8">
        <w:t xml:space="preserve"> $</w:t>
      </w:r>
      <w:r w:rsidR="000759A0" w:rsidRPr="003E107E">
        <w:t>325.00</w:t>
      </w:r>
    </w:p>
    <w:p w14:paraId="7977E39B" w14:textId="77777777" w:rsidR="00E109D0" w:rsidRPr="005F48C8" w:rsidRDefault="00E109D0" w:rsidP="00E109D0">
      <w:pPr>
        <w:spacing w:after="0" w:line="240" w:lineRule="auto"/>
        <w:ind w:left="360"/>
        <w:rPr>
          <w:rFonts w:ascii="Times New Roman" w:eastAsia="Times New Roman" w:hAnsi="Times New Roman" w:cs="Times New Roman"/>
          <w:sz w:val="24"/>
          <w:szCs w:val="24"/>
        </w:rPr>
      </w:pPr>
    </w:p>
    <w:p w14:paraId="0327EFE4" w14:textId="77777777" w:rsidR="00C60D61" w:rsidRDefault="00C60D61" w:rsidP="00E109D0">
      <w:pPr>
        <w:pStyle w:val="NormalWeb"/>
        <w:rPr>
          <w:b/>
          <w:bCs/>
        </w:rPr>
      </w:pPr>
    </w:p>
    <w:p w14:paraId="3473EAF2" w14:textId="77777777" w:rsidR="00C60D61" w:rsidRDefault="00C60D61" w:rsidP="00E109D0">
      <w:pPr>
        <w:pStyle w:val="NormalWeb"/>
        <w:rPr>
          <w:b/>
          <w:bCs/>
        </w:rPr>
      </w:pPr>
    </w:p>
    <w:p w14:paraId="36E498B8" w14:textId="4600B61C" w:rsidR="006B53B0" w:rsidRDefault="003E107E" w:rsidP="00E109D0">
      <w:pPr>
        <w:pStyle w:val="NormalWeb"/>
      </w:pPr>
      <w:r>
        <w:rPr>
          <w:b/>
          <w:bCs/>
        </w:rPr>
        <w:lastRenderedPageBreak/>
        <w:t xml:space="preserve">New Patient </w:t>
      </w:r>
      <w:r w:rsidR="005F48C8" w:rsidRPr="005F48C8">
        <w:rPr>
          <w:b/>
          <w:bCs/>
        </w:rPr>
        <w:t>Pediatric Consultation (60</w:t>
      </w:r>
      <w:r w:rsidR="006B53B0">
        <w:rPr>
          <w:b/>
          <w:bCs/>
        </w:rPr>
        <w:t>-75</w:t>
      </w:r>
      <w:r w:rsidR="005F48C8" w:rsidRPr="005F48C8">
        <w:rPr>
          <w:b/>
          <w:bCs/>
        </w:rPr>
        <w:t xml:space="preserve"> minutes)</w:t>
      </w:r>
      <w:r w:rsidR="005F48C8" w:rsidRPr="005F48C8">
        <w:br/>
      </w:r>
      <w:r w:rsidR="006B53B0">
        <w:t xml:space="preserve">When caring for our pediatric population, </w:t>
      </w:r>
      <w:r w:rsidR="006B53B0" w:rsidRPr="006B53B0">
        <w:t>we recognize that children are unique, and each health concern is a reflection of their overall well-being. During your child’s initial consultation, we take the time to truly listen to both the child’s symptoms and your concerns as parents. Our goal is to uncover the root causes of your child’s health issues, rather than just treating symptoms, to support long-term wellness.</w:t>
      </w:r>
    </w:p>
    <w:p w14:paraId="0B976876" w14:textId="70598F8A" w:rsidR="006B53B0" w:rsidRPr="006B53B0" w:rsidRDefault="006B53B0" w:rsidP="00C60D61">
      <w:pPr>
        <w:pStyle w:val="NormalWeb"/>
        <w:spacing w:before="0" w:beforeAutospacing="0" w:after="0" w:afterAutospacing="0"/>
      </w:pPr>
      <w:r w:rsidRPr="006B53B0">
        <w:t>During the consultation, we will:</w:t>
      </w:r>
    </w:p>
    <w:p w14:paraId="4A8F258C" w14:textId="77777777" w:rsidR="006B53B0" w:rsidRPr="006B53B0" w:rsidRDefault="006B53B0" w:rsidP="00C60D61">
      <w:pPr>
        <w:numPr>
          <w:ilvl w:val="0"/>
          <w:numId w:val="14"/>
        </w:numPr>
        <w:spacing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Conduct a thorough review of your child’s medical history, diet, lifestyle, and any environmental factors that may be influencing their health</w:t>
      </w:r>
    </w:p>
    <w:p w14:paraId="70A04BEA" w14:textId="77777777" w:rsidR="006B53B0" w:rsidRPr="006B53B0" w:rsidRDefault="006B53B0" w:rsidP="00E109D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Focus on the specific medical complaint, but also look for any underlying imbalances that could be contributing to their condition</w:t>
      </w:r>
    </w:p>
    <w:p w14:paraId="508D4AF7" w14:textId="77777777" w:rsidR="006B53B0" w:rsidRPr="006B53B0" w:rsidRDefault="006B53B0" w:rsidP="00E109D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Offer gentle, child-friendly diagnostic tools, and, when needed, advanced testing to identify nutritional deficiencies, hormonal imbalances, or other root causes</w:t>
      </w:r>
    </w:p>
    <w:p w14:paraId="5781C26A" w14:textId="77777777" w:rsidR="006B53B0" w:rsidRPr="006B53B0" w:rsidRDefault="006B53B0" w:rsidP="00E109D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Work together with you to create a holistic, personalized treatment plan tailored to your child’s unique needs, including nutritional guidance, lifestyle adjustments, and natural remedies</w:t>
      </w:r>
    </w:p>
    <w:p w14:paraId="280C50CC" w14:textId="77777777" w:rsidR="006B53B0" w:rsidRPr="006B53B0" w:rsidRDefault="006B53B0" w:rsidP="00E109D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Take the time to answer your questions, involve your child in their care plan when appropriate, and ensure that both you and your child feel comfortable and empowered throughout the process</w:t>
      </w:r>
    </w:p>
    <w:p w14:paraId="7B847859" w14:textId="77777777" w:rsidR="006B53B0" w:rsidRPr="006B53B0" w:rsidRDefault="006B53B0" w:rsidP="00E109D0">
      <w:p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We believe that every child deserves to thrive, and we’re committed to partnering with you to help your child reach their fullest potential in health.</w:t>
      </w:r>
    </w:p>
    <w:p w14:paraId="406574F3" w14:textId="0F446BCB" w:rsidR="00C60D61" w:rsidRPr="006B53B0" w:rsidRDefault="005F48C8" w:rsidP="00E109D0">
      <w:pPr>
        <w:spacing w:before="100" w:beforeAutospacing="1" w:after="100" w:afterAutospacing="1" w:line="240" w:lineRule="auto"/>
        <w:rPr>
          <w:rFonts w:ascii="Times New Roman" w:eastAsia="Times New Roman" w:hAnsi="Times New Roman" w:cs="Times New Roman"/>
          <w:sz w:val="24"/>
          <w:szCs w:val="24"/>
        </w:rPr>
      </w:pPr>
      <w:r w:rsidRPr="005F48C8">
        <w:rPr>
          <w:rFonts w:ascii="Times New Roman" w:eastAsia="Times New Roman" w:hAnsi="Times New Roman" w:cs="Times New Roman"/>
          <w:b/>
          <w:bCs/>
          <w:sz w:val="24"/>
          <w:szCs w:val="24"/>
        </w:rPr>
        <w:t>Fee:</w:t>
      </w:r>
      <w:r w:rsidRPr="005F48C8">
        <w:rPr>
          <w:rFonts w:ascii="Times New Roman" w:eastAsia="Times New Roman" w:hAnsi="Times New Roman" w:cs="Times New Roman"/>
          <w:sz w:val="24"/>
          <w:szCs w:val="24"/>
        </w:rPr>
        <w:t xml:space="preserve"> $</w:t>
      </w:r>
      <w:r w:rsidR="000759A0" w:rsidRPr="006B53B0">
        <w:rPr>
          <w:rFonts w:ascii="Times New Roman" w:eastAsia="Times New Roman" w:hAnsi="Times New Roman" w:cs="Times New Roman"/>
          <w:sz w:val="24"/>
          <w:szCs w:val="24"/>
        </w:rPr>
        <w:t>2</w:t>
      </w:r>
      <w:r w:rsidR="006B53B0">
        <w:rPr>
          <w:rFonts w:ascii="Times New Roman" w:eastAsia="Times New Roman" w:hAnsi="Times New Roman" w:cs="Times New Roman"/>
          <w:sz w:val="24"/>
          <w:szCs w:val="24"/>
        </w:rPr>
        <w:t>50</w:t>
      </w:r>
      <w:r w:rsidR="000759A0" w:rsidRPr="006B53B0">
        <w:rPr>
          <w:rFonts w:ascii="Times New Roman" w:eastAsia="Times New Roman" w:hAnsi="Times New Roman" w:cs="Times New Roman"/>
          <w:sz w:val="24"/>
          <w:szCs w:val="24"/>
        </w:rPr>
        <w:t>.00</w:t>
      </w:r>
    </w:p>
    <w:p w14:paraId="393F6339"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38591587"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0A336C95"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377EFD6C"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56D1FE37"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4BF8ECAE"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4127DCB9"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353C64BA"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00859EE0"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497540F0" w14:textId="77777777" w:rsidR="00C60D61" w:rsidRDefault="00C60D61" w:rsidP="00E109D0">
      <w:pPr>
        <w:spacing w:before="100" w:beforeAutospacing="1" w:after="0" w:line="240" w:lineRule="auto"/>
        <w:rPr>
          <w:rFonts w:ascii="Times New Roman" w:eastAsia="Times New Roman" w:hAnsi="Times New Roman" w:cs="Times New Roman"/>
          <w:b/>
          <w:bCs/>
          <w:sz w:val="24"/>
          <w:szCs w:val="24"/>
        </w:rPr>
      </w:pPr>
    </w:p>
    <w:p w14:paraId="32587011" w14:textId="212CA9A7" w:rsidR="000759A0" w:rsidRDefault="003E107E" w:rsidP="00E109D0">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New Patient</w:t>
      </w:r>
      <w:r w:rsidR="000759A0">
        <w:rPr>
          <w:rFonts w:ascii="Times New Roman" w:eastAsia="Times New Roman" w:hAnsi="Times New Roman" w:cs="Times New Roman"/>
          <w:b/>
          <w:bCs/>
          <w:sz w:val="24"/>
          <w:szCs w:val="24"/>
        </w:rPr>
        <w:t xml:space="preserve"> Consultation – Focused Visit (30-</w:t>
      </w:r>
      <w:r>
        <w:rPr>
          <w:rFonts w:ascii="Times New Roman" w:eastAsia="Times New Roman" w:hAnsi="Times New Roman" w:cs="Times New Roman"/>
          <w:b/>
          <w:bCs/>
          <w:sz w:val="24"/>
          <w:szCs w:val="24"/>
        </w:rPr>
        <w:t>45</w:t>
      </w:r>
      <w:r w:rsidR="000759A0">
        <w:rPr>
          <w:rFonts w:ascii="Times New Roman" w:eastAsia="Times New Roman" w:hAnsi="Times New Roman" w:cs="Times New Roman"/>
          <w:b/>
          <w:bCs/>
          <w:sz w:val="24"/>
          <w:szCs w:val="24"/>
        </w:rPr>
        <w:t xml:space="preserve"> minutes)</w:t>
      </w:r>
    </w:p>
    <w:p w14:paraId="15715B32" w14:textId="77777777" w:rsidR="006B53B0" w:rsidRPr="006B53B0" w:rsidRDefault="006B53B0" w:rsidP="00E109D0">
      <w:p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If you’re dealing with a specific health concern and need fast, focused care, our new patient consultation is designed to address just that. Whether it’s an acute issue, an ongoing symptom, or something that requires immediate attention, we’re here to help you get the answers and care you need.</w:t>
      </w:r>
    </w:p>
    <w:p w14:paraId="38C440A4" w14:textId="77777777" w:rsidR="006B53B0" w:rsidRPr="006B53B0" w:rsidRDefault="006B53B0" w:rsidP="00E109D0">
      <w:pPr>
        <w:spacing w:before="100" w:beforeAutospacing="1" w:after="0"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During your consultation, we will:</w:t>
      </w:r>
    </w:p>
    <w:p w14:paraId="5BF0A540" w14:textId="77777777" w:rsidR="006B53B0" w:rsidRPr="006B53B0" w:rsidRDefault="006B53B0" w:rsidP="00C60D61">
      <w:pPr>
        <w:numPr>
          <w:ilvl w:val="0"/>
          <w:numId w:val="15"/>
        </w:numPr>
        <w:spacing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Perform a targeted evaluation based on your specific complaint to quickly understand the issue at hand</w:t>
      </w:r>
    </w:p>
    <w:p w14:paraId="3A0061A4" w14:textId="77777777" w:rsidR="006B53B0" w:rsidRPr="006B53B0" w:rsidRDefault="006B53B0" w:rsidP="00E109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Review your medical history and any relevant details to ensure a comprehensive approach to your care</w:t>
      </w:r>
    </w:p>
    <w:p w14:paraId="3BAE9ECE" w14:textId="77777777" w:rsidR="006B53B0" w:rsidRPr="006B53B0" w:rsidRDefault="006B53B0" w:rsidP="00E109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Provide an efficient diagnosis and discuss clear, actionable next steps for treatment, whether that’s immediate relief or follow-up care</w:t>
      </w:r>
    </w:p>
    <w:p w14:paraId="350F1097" w14:textId="77777777" w:rsidR="006B53B0" w:rsidRPr="006B53B0" w:rsidRDefault="006B53B0" w:rsidP="00E109D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Ensure that you leave with a clear understanding of your options and a treatment plan that’s right for your needs</w:t>
      </w:r>
    </w:p>
    <w:p w14:paraId="1DFC3CD6" w14:textId="64115EAD" w:rsidR="006B53B0" w:rsidRPr="006B53B0" w:rsidRDefault="006B53B0" w:rsidP="00E109D0">
      <w:pPr>
        <w:spacing w:before="100" w:beforeAutospacing="1" w:after="100" w:afterAutospacing="1" w:line="240" w:lineRule="auto"/>
        <w:rPr>
          <w:rFonts w:ascii="Times New Roman" w:eastAsia="Times New Roman" w:hAnsi="Times New Roman" w:cs="Times New Roman"/>
          <w:sz w:val="24"/>
          <w:szCs w:val="24"/>
        </w:rPr>
      </w:pPr>
      <w:r w:rsidRPr="006B53B0">
        <w:rPr>
          <w:rFonts w:ascii="Times New Roman" w:eastAsia="Times New Roman" w:hAnsi="Times New Roman" w:cs="Times New Roman"/>
          <w:sz w:val="24"/>
          <w:szCs w:val="24"/>
        </w:rPr>
        <w:t>This consultation is designed for patients</w:t>
      </w:r>
      <w:r w:rsidR="00E109D0">
        <w:rPr>
          <w:rFonts w:ascii="Times New Roman" w:eastAsia="Times New Roman" w:hAnsi="Times New Roman" w:cs="Times New Roman"/>
          <w:sz w:val="24"/>
          <w:szCs w:val="24"/>
        </w:rPr>
        <w:t xml:space="preserve"> that are new to Health Bridge Wellness Center</w:t>
      </w:r>
      <w:r w:rsidRPr="006B53B0">
        <w:rPr>
          <w:rFonts w:ascii="Times New Roman" w:eastAsia="Times New Roman" w:hAnsi="Times New Roman" w:cs="Times New Roman"/>
          <w:sz w:val="24"/>
          <w:szCs w:val="24"/>
        </w:rPr>
        <w:t xml:space="preserve"> seeking help with a single medical complaint and looking for prompt, focused care. We aim to provide effective solutions without the wait, so you can get back to feeling your best as soon as possible.</w:t>
      </w:r>
    </w:p>
    <w:p w14:paraId="3DFC25F9" w14:textId="4ACADE6D" w:rsidR="006B53B0" w:rsidRDefault="006B53B0" w:rsidP="00E109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Fee: </w:t>
      </w:r>
      <w:r w:rsidRPr="006B53B0">
        <w:rPr>
          <w:rFonts w:ascii="Times New Roman" w:eastAsia="Times New Roman" w:hAnsi="Times New Roman" w:cs="Times New Roman"/>
          <w:sz w:val="24"/>
          <w:szCs w:val="24"/>
        </w:rPr>
        <w:t>125.00</w:t>
      </w:r>
    </w:p>
    <w:p w14:paraId="0CDC82AD" w14:textId="77777777" w:rsidR="003E107E" w:rsidRPr="000A3826" w:rsidRDefault="003E107E" w:rsidP="00E109D0">
      <w:pPr>
        <w:spacing w:after="0" w:line="240" w:lineRule="auto"/>
        <w:rPr>
          <w:rFonts w:ascii="Times New Roman" w:eastAsia="Times New Roman" w:hAnsi="Times New Roman" w:cs="Times New Roman"/>
          <w:sz w:val="24"/>
          <w:szCs w:val="24"/>
        </w:rPr>
      </w:pPr>
      <w:r w:rsidRPr="000A3826">
        <w:rPr>
          <w:rFonts w:ascii="Times New Roman" w:eastAsia="Times New Roman" w:hAnsi="Times New Roman" w:cs="Times New Roman"/>
          <w:sz w:val="24"/>
          <w:szCs w:val="24"/>
        </w:rPr>
        <w:pict w14:anchorId="26D9CEBA">
          <v:rect id="_x0000_i1051" style="width:0;height:1.5pt" o:hralign="center" o:hrstd="t" o:hr="t" fillcolor="#a0a0a0" stroked="f"/>
        </w:pict>
      </w:r>
    </w:p>
    <w:p w14:paraId="38291ACD"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465B5664"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6DFA3257"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2CF0F95D"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656AF58C"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5F5D5ED8"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233CDAD8"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6D3919C2"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47179EF6"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3DB53FD9" w14:textId="77777777" w:rsidR="00C60D61" w:rsidRDefault="00C60D61"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14:paraId="4627166C" w14:textId="6430C2FD" w:rsidR="00777E6F" w:rsidRPr="000A3826" w:rsidRDefault="00F30E06" w:rsidP="00E109D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F30E06">
        <w:rPr>
          <w:rFonts w:ascii="Times New Roman" w:eastAsia="Times New Roman" w:hAnsi="Times New Roman" w:cs="Times New Roman"/>
          <w:b/>
          <w:bCs/>
          <w:sz w:val="27"/>
          <w:szCs w:val="27"/>
          <w:u w:val="single"/>
        </w:rPr>
        <w:lastRenderedPageBreak/>
        <w:t>Established Patient Appointments:</w:t>
      </w:r>
    </w:p>
    <w:p w14:paraId="7830F4B3" w14:textId="77777777" w:rsidR="00E109D0" w:rsidRPr="00E109D0" w:rsidRDefault="00777E6F" w:rsidP="00E109D0">
      <w:pPr>
        <w:pStyle w:val="NormalWeb"/>
      </w:pPr>
      <w:r w:rsidRPr="000A3826">
        <w:rPr>
          <w:b/>
          <w:bCs/>
        </w:rPr>
        <w:t>Follow-up Consultation (30 minutes)</w:t>
      </w:r>
      <w:r w:rsidRPr="000A3826">
        <w:br/>
      </w:r>
      <w:r w:rsidR="00E109D0" w:rsidRPr="00E109D0">
        <w:t>At our clinic, follow-up consultations are an essential part of ensuring that you’re on the right path to achieving optimal health. Whether you’ve been working with us on a specific health concern or are continuing a treatment plan, this session allows us to reassess your progress, address any new questions, and make any necessary adjustments.</w:t>
      </w:r>
    </w:p>
    <w:p w14:paraId="092860FB" w14:textId="77777777" w:rsidR="00E109D0" w:rsidRPr="00E109D0" w:rsidRDefault="00E109D0" w:rsidP="00F30E06">
      <w:pPr>
        <w:spacing w:after="0"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During your follow-up consultation, we will:</w:t>
      </w:r>
    </w:p>
    <w:p w14:paraId="6D1D2AAA" w14:textId="77777777" w:rsidR="00E109D0" w:rsidRPr="00E109D0" w:rsidRDefault="00E109D0" w:rsidP="00C60D61">
      <w:pPr>
        <w:numPr>
          <w:ilvl w:val="0"/>
          <w:numId w:val="16"/>
        </w:numPr>
        <w:spacing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Review your progress since the last visit, including any changes in symptoms, health, or lifestyle</w:t>
      </w:r>
    </w:p>
    <w:p w14:paraId="12FA9F6A" w14:textId="77777777" w:rsidR="00E109D0" w:rsidRPr="00E109D0" w:rsidRDefault="00E109D0" w:rsidP="00E109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Discuss any challenges or questions you may have encountered and adjust the treatment plan accordingly</w:t>
      </w:r>
    </w:p>
    <w:p w14:paraId="33C26F77" w14:textId="77777777" w:rsidR="00E109D0" w:rsidRPr="00E109D0" w:rsidRDefault="00E109D0" w:rsidP="00E109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Monitor the effectiveness of current treatments or therapies, making modifications as needed to better support your healing process</w:t>
      </w:r>
    </w:p>
    <w:p w14:paraId="453AE66C" w14:textId="77777777" w:rsidR="00E109D0" w:rsidRPr="00E109D0" w:rsidRDefault="00E109D0" w:rsidP="00E109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Offer additional guidance or resources to help you maintain and build upon your improvements</w:t>
      </w:r>
    </w:p>
    <w:p w14:paraId="7FA68DEE" w14:textId="77777777" w:rsidR="00E109D0" w:rsidRPr="00E109D0" w:rsidRDefault="00E109D0" w:rsidP="00E109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Provide continued support to ensure your health goals are being met and that you feel confident in your care plan moving forward</w:t>
      </w:r>
    </w:p>
    <w:p w14:paraId="08FDC7F4" w14:textId="77777777" w:rsidR="00F30E06" w:rsidRDefault="00E109D0" w:rsidP="00F30E06">
      <w:pPr>
        <w:spacing w:before="100" w:beforeAutospacing="1" w:after="0"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Follow-up consultations are designed to empower you in your health journey, providing a space to refine your treatment plan and continue making meaningful strides toward long-term wellness.</w:t>
      </w:r>
    </w:p>
    <w:p w14:paraId="64940DBD" w14:textId="001A38B2" w:rsidR="00777E6F" w:rsidRPr="000A3826" w:rsidRDefault="00777E6F" w:rsidP="00F30E06">
      <w:pPr>
        <w:spacing w:before="240" w:after="100" w:afterAutospacing="1" w:line="240" w:lineRule="auto"/>
        <w:rPr>
          <w:rFonts w:ascii="Times New Roman" w:eastAsia="Times New Roman" w:hAnsi="Times New Roman" w:cs="Times New Roman"/>
          <w:sz w:val="24"/>
          <w:szCs w:val="24"/>
        </w:rPr>
      </w:pPr>
      <w:r w:rsidRPr="000A3826">
        <w:rPr>
          <w:rFonts w:ascii="Times New Roman" w:eastAsia="Times New Roman" w:hAnsi="Times New Roman" w:cs="Times New Roman"/>
          <w:sz w:val="24"/>
          <w:szCs w:val="24"/>
        </w:rPr>
        <w:br/>
      </w:r>
      <w:r w:rsidRPr="000A3826">
        <w:rPr>
          <w:rFonts w:ascii="Times New Roman" w:eastAsia="Times New Roman" w:hAnsi="Times New Roman" w:cs="Times New Roman"/>
          <w:b/>
          <w:bCs/>
          <w:sz w:val="24"/>
          <w:szCs w:val="24"/>
        </w:rPr>
        <w:t>Fee:</w:t>
      </w:r>
      <w:r w:rsidRPr="000A3826">
        <w:rPr>
          <w:rFonts w:ascii="Times New Roman" w:eastAsia="Times New Roman" w:hAnsi="Times New Roman" w:cs="Times New Roman"/>
          <w:sz w:val="24"/>
          <w:szCs w:val="24"/>
        </w:rPr>
        <w:t xml:space="preserve"> $</w:t>
      </w:r>
      <w:r w:rsidR="000759A0">
        <w:rPr>
          <w:rFonts w:ascii="Times New Roman" w:eastAsia="Times New Roman" w:hAnsi="Times New Roman" w:cs="Times New Roman"/>
          <w:sz w:val="24"/>
          <w:szCs w:val="24"/>
        </w:rPr>
        <w:t>95.00</w:t>
      </w:r>
    </w:p>
    <w:p w14:paraId="6AEAC9EF" w14:textId="4B99F36E" w:rsidR="00E109D0" w:rsidRPr="00F30E06" w:rsidRDefault="00E109D0" w:rsidP="00F30E06">
      <w:pPr>
        <w:spacing w:before="100" w:beforeAutospacing="1" w:after="0" w:line="240" w:lineRule="auto"/>
        <w:rPr>
          <w:rFonts w:ascii="Times New Roman" w:eastAsia="Times New Roman" w:hAnsi="Times New Roman" w:cs="Times New Roman"/>
          <w:b/>
          <w:bCs/>
          <w:sz w:val="24"/>
          <w:szCs w:val="24"/>
        </w:rPr>
      </w:pPr>
      <w:r w:rsidRPr="00F30E06">
        <w:rPr>
          <w:rFonts w:ascii="Times New Roman" w:eastAsia="Times New Roman" w:hAnsi="Times New Roman" w:cs="Times New Roman"/>
          <w:b/>
          <w:bCs/>
          <w:sz w:val="24"/>
          <w:szCs w:val="24"/>
        </w:rPr>
        <w:t>Focused Visit</w:t>
      </w:r>
      <w:r w:rsidR="00F30E06">
        <w:rPr>
          <w:rFonts w:ascii="Times New Roman" w:eastAsia="Times New Roman" w:hAnsi="Times New Roman" w:cs="Times New Roman"/>
          <w:b/>
          <w:bCs/>
          <w:sz w:val="24"/>
          <w:szCs w:val="24"/>
        </w:rPr>
        <w:t xml:space="preserve"> (30 minutes)</w:t>
      </w:r>
    </w:p>
    <w:p w14:paraId="2AFD9304" w14:textId="77777777" w:rsidR="00E109D0" w:rsidRPr="00E109D0" w:rsidRDefault="00E109D0" w:rsidP="00E109D0">
      <w:p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As an established patient, we understand that sometimes urgent health concerns arise that need prompt attention. This focused consultation is designed to address a single, specific medical complaint, providing you with fast and effective care while maintaining continuity with your ongoing treatment plan.</w:t>
      </w:r>
    </w:p>
    <w:p w14:paraId="5CFDBB1F" w14:textId="77777777" w:rsidR="00E109D0" w:rsidRPr="00E109D0" w:rsidRDefault="00E109D0" w:rsidP="00F30E06">
      <w:pPr>
        <w:spacing w:before="100" w:beforeAutospacing="1" w:after="0"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During your visit, we will:</w:t>
      </w:r>
    </w:p>
    <w:p w14:paraId="0D0076B9" w14:textId="77777777" w:rsidR="00E109D0" w:rsidRPr="00E109D0" w:rsidRDefault="00E109D0" w:rsidP="00C60D61">
      <w:pPr>
        <w:numPr>
          <w:ilvl w:val="0"/>
          <w:numId w:val="18"/>
        </w:numPr>
        <w:spacing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Conduct a targeted assessment of your specific complaint, reviewing relevant details and symptoms</w:t>
      </w:r>
    </w:p>
    <w:p w14:paraId="65D73E3E" w14:textId="77777777" w:rsidR="00E109D0" w:rsidRPr="00E109D0" w:rsidRDefault="00E109D0" w:rsidP="00E109D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Use your medical history and previous treatment information to quickly understand the context and identify the best course of action</w:t>
      </w:r>
    </w:p>
    <w:p w14:paraId="0D7BC2B8" w14:textId="77777777" w:rsidR="00E109D0" w:rsidRPr="00E109D0" w:rsidRDefault="00E109D0" w:rsidP="00E109D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Provide a clear diagnosis and offer immediate treatment options or recommendations to manage your condition effectively</w:t>
      </w:r>
    </w:p>
    <w:p w14:paraId="5FE9B96D" w14:textId="77777777" w:rsidR="00E109D0" w:rsidRPr="00E109D0" w:rsidRDefault="00E109D0" w:rsidP="00E109D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Make adjustments to your treatment plan if necessary, ensuring that your care stays aligned with your long-term health goals</w:t>
      </w:r>
    </w:p>
    <w:p w14:paraId="247B675C" w14:textId="77777777" w:rsidR="00E109D0" w:rsidRPr="00E109D0" w:rsidRDefault="00E109D0" w:rsidP="00E109D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t>Give you the time to ask questions and address any concerns, so you feel confident in the next steps of your care</w:t>
      </w:r>
    </w:p>
    <w:p w14:paraId="2D390951" w14:textId="53B586E4" w:rsidR="00E109D0" w:rsidRDefault="00E109D0" w:rsidP="00E109D0">
      <w:pPr>
        <w:spacing w:before="100" w:beforeAutospacing="1" w:after="100" w:afterAutospacing="1" w:line="240" w:lineRule="auto"/>
        <w:rPr>
          <w:rFonts w:ascii="Times New Roman" w:eastAsia="Times New Roman" w:hAnsi="Times New Roman" w:cs="Times New Roman"/>
          <w:sz w:val="24"/>
          <w:szCs w:val="24"/>
        </w:rPr>
      </w:pPr>
      <w:r w:rsidRPr="00E109D0">
        <w:rPr>
          <w:rFonts w:ascii="Times New Roman" w:eastAsia="Times New Roman" w:hAnsi="Times New Roman" w:cs="Times New Roman"/>
          <w:sz w:val="24"/>
          <w:szCs w:val="24"/>
        </w:rPr>
        <w:lastRenderedPageBreak/>
        <w:t>This appointment is designed for established patients who need focused, timely support for a single health concern while ensuring your ongoing wellness plan remains on track.</w:t>
      </w:r>
    </w:p>
    <w:p w14:paraId="7604B25D" w14:textId="4D67FABF" w:rsidR="00C60D61" w:rsidRPr="00C60D61" w:rsidRDefault="00C60D61" w:rsidP="00E109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Fee: </w:t>
      </w:r>
      <w:r>
        <w:rPr>
          <w:rFonts w:ascii="Times New Roman" w:eastAsia="Times New Roman" w:hAnsi="Times New Roman" w:cs="Times New Roman"/>
          <w:sz w:val="24"/>
          <w:szCs w:val="24"/>
        </w:rPr>
        <w:t>$95.00</w:t>
      </w:r>
    </w:p>
    <w:p w14:paraId="79AC5D8F" w14:textId="22DCD2C1" w:rsidR="00C60D61" w:rsidRDefault="00094438" w:rsidP="00C60D61">
      <w:pPr>
        <w:pStyle w:val="NormalWeb"/>
        <w:rPr>
          <w:b/>
          <w:bCs/>
        </w:rPr>
      </w:pPr>
      <w:r>
        <w:rPr>
          <w:b/>
          <w:bCs/>
        </w:rPr>
        <w:t>Additional Fee for Extended Time</w:t>
      </w:r>
    </w:p>
    <w:p w14:paraId="1F0B27DD" w14:textId="501E8C82" w:rsidR="00C60D61" w:rsidRPr="00C60D61" w:rsidRDefault="00C60D61" w:rsidP="00C60D61">
      <w:p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sz w:val="24"/>
          <w:szCs w:val="24"/>
        </w:rPr>
        <w:t>We strive to give each patient the time and attention they need during their follow-up visits. In some cases, the</w:t>
      </w:r>
      <w:r>
        <w:rPr>
          <w:rFonts w:ascii="Times New Roman" w:eastAsia="Times New Roman" w:hAnsi="Times New Roman" w:cs="Times New Roman"/>
          <w:sz w:val="24"/>
          <w:szCs w:val="24"/>
        </w:rPr>
        <w:t xml:space="preserve"> appointment</w:t>
      </w:r>
      <w:r w:rsidRPr="00C60D61">
        <w:rPr>
          <w:rFonts w:ascii="Times New Roman" w:eastAsia="Times New Roman" w:hAnsi="Times New Roman" w:cs="Times New Roman"/>
          <w:sz w:val="24"/>
          <w:szCs w:val="24"/>
        </w:rPr>
        <w:t xml:space="preserve"> may extend beyond the scheduled timeframe to thoroughly address your concerns or ensure that all aspects of your care are properly reviewed.</w:t>
      </w:r>
    </w:p>
    <w:p w14:paraId="0A0509BA" w14:textId="63C11EA8" w:rsidR="00C60D61" w:rsidRPr="00C60D61" w:rsidRDefault="00C60D61" w:rsidP="00C60D61">
      <w:pPr>
        <w:spacing w:before="100" w:beforeAutospacing="1" w:after="100" w:afterAutospacing="1" w:line="240" w:lineRule="auto"/>
        <w:rPr>
          <w:rFonts w:ascii="Times New Roman" w:eastAsia="Times New Roman" w:hAnsi="Times New Roman" w:cs="Times New Roman"/>
          <w:sz w:val="24"/>
          <w:szCs w:val="24"/>
        </w:rPr>
      </w:pPr>
      <w:r w:rsidRPr="00C60D61">
        <w:rPr>
          <w:rFonts w:ascii="Times New Roman" w:eastAsia="Times New Roman" w:hAnsi="Times New Roman" w:cs="Times New Roman"/>
          <w:sz w:val="24"/>
          <w:szCs w:val="24"/>
        </w:rPr>
        <w:t xml:space="preserve">If your follow-up visit exceeds the allocated time, there may be an additional fee to cover the extra time spent. This fee helps ensure that we can continue to provide personalized, high-quality care and </w:t>
      </w:r>
      <w:r w:rsidR="00094438">
        <w:rPr>
          <w:rFonts w:ascii="Times New Roman" w:eastAsia="Times New Roman" w:hAnsi="Times New Roman" w:cs="Times New Roman"/>
          <w:sz w:val="24"/>
          <w:szCs w:val="24"/>
        </w:rPr>
        <w:t>allow for a thorough, unrushed visit.</w:t>
      </w:r>
    </w:p>
    <w:p w14:paraId="56976BB9" w14:textId="77777777" w:rsidR="00094438" w:rsidRDefault="00094438" w:rsidP="00094438">
      <w:pPr>
        <w:pStyle w:val="NormalWeb"/>
        <w:rPr>
          <w:b/>
          <w:bCs/>
        </w:rPr>
      </w:pPr>
      <w:r>
        <w:t xml:space="preserve">We are committed to providing the time and support needed to guide you toward your health goals, and </w:t>
      </w:r>
      <w:r>
        <w:t>we will do our absolute best to</w:t>
      </w:r>
      <w:r>
        <w:t xml:space="preserve"> communicate any additional time or fees </w:t>
      </w:r>
      <w:r>
        <w:t>at the time</w:t>
      </w:r>
      <w:r>
        <w:t xml:space="preserve"> of your visit.</w:t>
      </w:r>
    </w:p>
    <w:p w14:paraId="55C3A0DD" w14:textId="7987CB65" w:rsidR="00C60D61" w:rsidRPr="00094438" w:rsidRDefault="00C60D61" w:rsidP="00094438">
      <w:pPr>
        <w:pStyle w:val="NormalWeb"/>
        <w:rPr>
          <w:b/>
          <w:bCs/>
        </w:rPr>
      </w:pPr>
      <w:r w:rsidRPr="000A3826">
        <w:rPr>
          <w:b/>
          <w:bCs/>
        </w:rPr>
        <w:t>Fee:</w:t>
      </w:r>
      <w:r w:rsidRPr="000A3826">
        <w:t xml:space="preserve"> $</w:t>
      </w:r>
      <w:r>
        <w:t>45.00</w:t>
      </w:r>
      <w:r w:rsidR="00094438">
        <w:t xml:space="preserve"> per </w:t>
      </w:r>
      <w:r w:rsidR="00950A93">
        <w:t>15-minute</w:t>
      </w:r>
      <w:r w:rsidR="00094438">
        <w:t xml:space="preserve"> interval</w:t>
      </w:r>
    </w:p>
    <w:p w14:paraId="11053109" w14:textId="77777777" w:rsidR="00C60D61" w:rsidRPr="000A3826" w:rsidRDefault="00C60D61" w:rsidP="00C60D61">
      <w:pPr>
        <w:spacing w:after="0" w:line="240" w:lineRule="auto"/>
        <w:rPr>
          <w:rFonts w:ascii="Times New Roman" w:eastAsia="Times New Roman" w:hAnsi="Times New Roman" w:cs="Times New Roman"/>
          <w:sz w:val="24"/>
          <w:szCs w:val="24"/>
        </w:rPr>
      </w:pPr>
      <w:r w:rsidRPr="000A3826">
        <w:rPr>
          <w:rFonts w:ascii="Times New Roman" w:eastAsia="Times New Roman" w:hAnsi="Times New Roman" w:cs="Times New Roman"/>
          <w:sz w:val="24"/>
          <w:szCs w:val="24"/>
        </w:rPr>
        <w:pict w14:anchorId="1ED29E07">
          <v:rect id="_x0000_i1057" style="width:0;height:1.5pt" o:hralign="center" o:hrstd="t" o:hr="t" fillcolor="#a0a0a0" stroked="f"/>
        </w:pict>
      </w:r>
    </w:p>
    <w:p w14:paraId="1EB29B66" w14:textId="6F321AD2" w:rsidR="000A3826" w:rsidRPr="000A3826" w:rsidRDefault="000A3826" w:rsidP="00E109D0">
      <w:pPr>
        <w:spacing w:before="100" w:beforeAutospacing="1" w:after="100" w:afterAutospacing="1" w:line="240" w:lineRule="auto"/>
        <w:outlineLvl w:val="2"/>
        <w:rPr>
          <w:rFonts w:ascii="Times New Roman" w:eastAsia="Times New Roman" w:hAnsi="Times New Roman" w:cs="Times New Roman"/>
          <w:b/>
          <w:bCs/>
          <w:sz w:val="27"/>
          <w:szCs w:val="27"/>
        </w:rPr>
      </w:pPr>
      <w:r w:rsidRPr="000A3826">
        <w:rPr>
          <w:rFonts w:ascii="Times New Roman" w:eastAsia="Times New Roman" w:hAnsi="Times New Roman" w:cs="Times New Roman"/>
          <w:b/>
          <w:bCs/>
          <w:sz w:val="27"/>
          <w:szCs w:val="27"/>
        </w:rPr>
        <w:t xml:space="preserve">Payment </w:t>
      </w:r>
      <w:r w:rsidR="00333D29">
        <w:rPr>
          <w:rFonts w:ascii="Times New Roman" w:eastAsia="Times New Roman" w:hAnsi="Times New Roman" w:cs="Times New Roman"/>
          <w:b/>
          <w:bCs/>
          <w:sz w:val="27"/>
          <w:szCs w:val="27"/>
        </w:rPr>
        <w:t>Options</w:t>
      </w:r>
      <w:r w:rsidRPr="000A3826">
        <w:rPr>
          <w:rFonts w:ascii="Times New Roman" w:eastAsia="Times New Roman" w:hAnsi="Times New Roman" w:cs="Times New Roman"/>
          <w:b/>
          <w:bCs/>
          <w:sz w:val="27"/>
          <w:szCs w:val="27"/>
        </w:rPr>
        <w:t>:</w:t>
      </w:r>
    </w:p>
    <w:p w14:paraId="45006D40" w14:textId="53B28478" w:rsidR="000A3826" w:rsidRPr="000A3826" w:rsidRDefault="000A3826" w:rsidP="00E10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3826">
        <w:rPr>
          <w:rFonts w:ascii="Times New Roman" w:eastAsia="Times New Roman" w:hAnsi="Times New Roman" w:cs="Times New Roman"/>
          <w:b/>
          <w:bCs/>
          <w:sz w:val="24"/>
          <w:szCs w:val="24"/>
        </w:rPr>
        <w:t>Payment Methods Accepted:</w:t>
      </w:r>
      <w:r w:rsidRPr="000A3826">
        <w:rPr>
          <w:rFonts w:ascii="Times New Roman" w:eastAsia="Times New Roman" w:hAnsi="Times New Roman" w:cs="Times New Roman"/>
          <w:sz w:val="24"/>
          <w:szCs w:val="24"/>
        </w:rPr>
        <w:t xml:space="preserve"> Credit card, debit card, </w:t>
      </w:r>
      <w:r>
        <w:rPr>
          <w:rFonts w:ascii="Times New Roman" w:eastAsia="Times New Roman" w:hAnsi="Times New Roman" w:cs="Times New Roman"/>
          <w:sz w:val="24"/>
          <w:szCs w:val="24"/>
        </w:rPr>
        <w:t>HS</w:t>
      </w:r>
      <w:r w:rsidR="00760A8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/FSA, check, </w:t>
      </w:r>
      <w:r w:rsidRPr="000A3826">
        <w:rPr>
          <w:rFonts w:ascii="Times New Roman" w:eastAsia="Times New Roman" w:hAnsi="Times New Roman" w:cs="Times New Roman"/>
          <w:sz w:val="24"/>
          <w:szCs w:val="24"/>
        </w:rPr>
        <w:t>and cash.</w:t>
      </w:r>
    </w:p>
    <w:p w14:paraId="3C6BF7E2" w14:textId="5FE0D625" w:rsidR="000A3826" w:rsidRPr="000A3826" w:rsidRDefault="000A3826" w:rsidP="00E10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3826">
        <w:rPr>
          <w:rFonts w:ascii="Times New Roman" w:eastAsia="Times New Roman" w:hAnsi="Times New Roman" w:cs="Times New Roman"/>
          <w:b/>
          <w:bCs/>
          <w:sz w:val="24"/>
          <w:szCs w:val="24"/>
        </w:rPr>
        <w:t>Insurance:</w:t>
      </w:r>
      <w:r w:rsidRPr="000A3826">
        <w:rPr>
          <w:rFonts w:ascii="Times New Roman" w:eastAsia="Times New Roman" w:hAnsi="Times New Roman" w:cs="Times New Roman"/>
          <w:sz w:val="24"/>
          <w:szCs w:val="24"/>
        </w:rPr>
        <w:t xml:space="preserve"> </w:t>
      </w:r>
      <w:r w:rsidR="00760A8B">
        <w:rPr>
          <w:rFonts w:ascii="Times New Roman" w:eastAsia="Times New Roman" w:hAnsi="Times New Roman" w:cs="Times New Roman"/>
          <w:sz w:val="24"/>
          <w:szCs w:val="24"/>
        </w:rPr>
        <w:t>We are out-of-network with most insurance providers. We can provide you with the necessary documentation if you wish to submit to your insurance for potential reimbursement.</w:t>
      </w:r>
    </w:p>
    <w:p w14:paraId="15116575" w14:textId="4F8424A1" w:rsidR="000A3826" w:rsidRDefault="000A3826" w:rsidP="00E10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3826">
        <w:rPr>
          <w:rFonts w:ascii="Times New Roman" w:eastAsia="Times New Roman" w:hAnsi="Times New Roman" w:cs="Times New Roman"/>
          <w:b/>
          <w:bCs/>
          <w:sz w:val="24"/>
          <w:szCs w:val="24"/>
        </w:rPr>
        <w:t>Cancellation Policy:</w:t>
      </w:r>
      <w:r w:rsidRPr="000A3826">
        <w:rPr>
          <w:rFonts w:ascii="Times New Roman" w:eastAsia="Times New Roman" w:hAnsi="Times New Roman" w:cs="Times New Roman"/>
          <w:sz w:val="24"/>
          <w:szCs w:val="24"/>
        </w:rPr>
        <w:t xml:space="preserve"> A 24-hour notice is required for cancellations. Cancellations made with less than 24 hours' notice will be subject to a </w:t>
      </w:r>
      <w:r>
        <w:rPr>
          <w:rFonts w:ascii="Times New Roman" w:eastAsia="Times New Roman" w:hAnsi="Times New Roman" w:cs="Times New Roman"/>
          <w:sz w:val="24"/>
          <w:szCs w:val="24"/>
        </w:rPr>
        <w:t>$50.00</w:t>
      </w:r>
      <w:r w:rsidRPr="000A3826">
        <w:rPr>
          <w:rFonts w:ascii="Times New Roman" w:eastAsia="Times New Roman" w:hAnsi="Times New Roman" w:cs="Times New Roman"/>
          <w:sz w:val="24"/>
          <w:szCs w:val="24"/>
        </w:rPr>
        <w:t xml:space="preserve"> cancellation fee.</w:t>
      </w:r>
    </w:p>
    <w:p w14:paraId="7E22AF63" w14:textId="6089D18D" w:rsidR="00760A8B" w:rsidRDefault="00760A8B" w:rsidP="00760A8B">
      <w:pPr>
        <w:pStyle w:val="Heading3"/>
      </w:pPr>
      <w:r>
        <w:rPr>
          <w:rStyle w:val="Strong"/>
          <w:b/>
          <w:bCs/>
        </w:rPr>
        <w:t>No Hidden Fees</w:t>
      </w:r>
      <w:r>
        <w:rPr>
          <w:rStyle w:val="Strong"/>
          <w:b/>
          <w:bCs/>
        </w:rPr>
        <w:t>:</w:t>
      </w:r>
    </w:p>
    <w:p w14:paraId="13AF5D7B" w14:textId="77777777" w:rsidR="00760A8B" w:rsidRDefault="00760A8B" w:rsidP="00760A8B">
      <w:pPr>
        <w:pStyle w:val="NormalWeb"/>
      </w:pPr>
      <w:r>
        <w:t>There are no surprise fees—what you see here is what you’ll pay. Should your appointment exceed the scheduled time, we’ll always communicate any additional charges upfront.</w:t>
      </w:r>
    </w:p>
    <w:p w14:paraId="2466B2D2" w14:textId="77777777" w:rsidR="000A3826" w:rsidRPr="000A3826" w:rsidRDefault="000A3826" w:rsidP="00E109D0">
      <w:pPr>
        <w:spacing w:after="0" w:line="240" w:lineRule="auto"/>
        <w:rPr>
          <w:rFonts w:ascii="Times New Roman" w:eastAsia="Times New Roman" w:hAnsi="Times New Roman" w:cs="Times New Roman"/>
          <w:sz w:val="24"/>
          <w:szCs w:val="24"/>
        </w:rPr>
      </w:pPr>
      <w:bookmarkStart w:id="0" w:name="_Hlk189065294"/>
      <w:r w:rsidRPr="000A3826">
        <w:rPr>
          <w:rFonts w:ascii="Times New Roman" w:eastAsia="Times New Roman" w:hAnsi="Times New Roman" w:cs="Times New Roman"/>
          <w:sz w:val="24"/>
          <w:szCs w:val="24"/>
        </w:rPr>
        <w:pict w14:anchorId="7C900B7C">
          <v:rect id="_x0000_i1049" style="width:0;height:1.5pt" o:hralign="center" o:hrstd="t" o:hr="t" fillcolor="#a0a0a0" stroked="f"/>
        </w:pict>
      </w:r>
    </w:p>
    <w:bookmarkEnd w:id="0"/>
    <w:p w14:paraId="7AFF63E0" w14:textId="77777777" w:rsidR="000A3826" w:rsidRPr="000A3826" w:rsidRDefault="000A3826" w:rsidP="00E109D0">
      <w:pPr>
        <w:spacing w:before="100" w:beforeAutospacing="1" w:after="100" w:afterAutospacing="1" w:line="240" w:lineRule="auto"/>
        <w:rPr>
          <w:rFonts w:ascii="Times New Roman" w:eastAsia="Times New Roman" w:hAnsi="Times New Roman" w:cs="Times New Roman"/>
          <w:sz w:val="24"/>
          <w:szCs w:val="24"/>
        </w:rPr>
      </w:pPr>
      <w:r w:rsidRPr="000A3826">
        <w:rPr>
          <w:rFonts w:ascii="Times New Roman" w:eastAsia="Times New Roman" w:hAnsi="Times New Roman" w:cs="Times New Roman"/>
          <w:b/>
          <w:bCs/>
          <w:sz w:val="24"/>
          <w:szCs w:val="24"/>
        </w:rPr>
        <w:t>Contact us today to schedule your appointment!</w:t>
      </w:r>
      <w:r w:rsidRPr="000A3826">
        <w:rPr>
          <w:rFonts w:ascii="Times New Roman" w:eastAsia="Times New Roman" w:hAnsi="Times New Roman" w:cs="Times New Roman"/>
          <w:sz w:val="24"/>
          <w:szCs w:val="24"/>
        </w:rPr>
        <w:br/>
        <w:t>We look forward to partnering with you in your journey to optimal health.</w:t>
      </w:r>
    </w:p>
    <w:p w14:paraId="4660DAF2" w14:textId="77777777" w:rsidR="000A3826" w:rsidRPr="005F48C8" w:rsidRDefault="000A3826" w:rsidP="00E109D0">
      <w:pPr>
        <w:spacing w:before="100" w:beforeAutospacing="1" w:after="100" w:afterAutospacing="1" w:line="240" w:lineRule="auto"/>
        <w:rPr>
          <w:rFonts w:ascii="Times New Roman" w:eastAsia="Times New Roman" w:hAnsi="Times New Roman" w:cs="Times New Roman"/>
          <w:sz w:val="24"/>
          <w:szCs w:val="24"/>
        </w:rPr>
      </w:pPr>
    </w:p>
    <w:p w14:paraId="52D720E2" w14:textId="77777777" w:rsidR="005F48C8" w:rsidRDefault="005F48C8" w:rsidP="00E109D0">
      <w:pPr>
        <w:spacing w:line="240" w:lineRule="auto"/>
      </w:pPr>
    </w:p>
    <w:p w14:paraId="57CB18CB" w14:textId="77777777" w:rsidR="001444F0" w:rsidRDefault="001444F0" w:rsidP="00E109D0">
      <w:pPr>
        <w:spacing w:line="240" w:lineRule="auto"/>
      </w:pPr>
    </w:p>
    <w:p w14:paraId="3EF53CC0" w14:textId="77777777" w:rsidR="00205811" w:rsidRPr="00205811" w:rsidRDefault="00205811" w:rsidP="00E109D0">
      <w:pPr>
        <w:spacing w:line="240" w:lineRule="auto"/>
      </w:pPr>
    </w:p>
    <w:sectPr w:rsidR="00205811" w:rsidRPr="0020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15F"/>
    <w:multiLevelType w:val="multilevel"/>
    <w:tmpl w:val="6CEC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F1F43"/>
    <w:multiLevelType w:val="multilevel"/>
    <w:tmpl w:val="F1B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308CF"/>
    <w:multiLevelType w:val="hybridMultilevel"/>
    <w:tmpl w:val="EBF82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A5BA9"/>
    <w:multiLevelType w:val="multilevel"/>
    <w:tmpl w:val="71F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81272"/>
    <w:multiLevelType w:val="multilevel"/>
    <w:tmpl w:val="B49A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6378"/>
    <w:multiLevelType w:val="multilevel"/>
    <w:tmpl w:val="7382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7527B"/>
    <w:multiLevelType w:val="multilevel"/>
    <w:tmpl w:val="D928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A7A10"/>
    <w:multiLevelType w:val="multilevel"/>
    <w:tmpl w:val="1D0C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6C89"/>
    <w:multiLevelType w:val="multilevel"/>
    <w:tmpl w:val="2C8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A04D5"/>
    <w:multiLevelType w:val="multilevel"/>
    <w:tmpl w:val="2A98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24FF8"/>
    <w:multiLevelType w:val="multilevel"/>
    <w:tmpl w:val="6C3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06014"/>
    <w:multiLevelType w:val="multilevel"/>
    <w:tmpl w:val="67F0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8253C"/>
    <w:multiLevelType w:val="multilevel"/>
    <w:tmpl w:val="4B3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B4AB4"/>
    <w:multiLevelType w:val="multilevel"/>
    <w:tmpl w:val="215E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01E80"/>
    <w:multiLevelType w:val="multilevel"/>
    <w:tmpl w:val="A03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06130"/>
    <w:multiLevelType w:val="multilevel"/>
    <w:tmpl w:val="5D6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72FCB"/>
    <w:multiLevelType w:val="hybridMultilevel"/>
    <w:tmpl w:val="7FF2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9566C"/>
    <w:multiLevelType w:val="multilevel"/>
    <w:tmpl w:val="86D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1709B"/>
    <w:multiLevelType w:val="multilevel"/>
    <w:tmpl w:val="60E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12"/>
  </w:num>
  <w:num w:numId="5">
    <w:abstractNumId w:val="8"/>
  </w:num>
  <w:num w:numId="6">
    <w:abstractNumId w:val="10"/>
  </w:num>
  <w:num w:numId="7">
    <w:abstractNumId w:val="17"/>
  </w:num>
  <w:num w:numId="8">
    <w:abstractNumId w:val="14"/>
  </w:num>
  <w:num w:numId="9">
    <w:abstractNumId w:val="0"/>
  </w:num>
  <w:num w:numId="10">
    <w:abstractNumId w:val="5"/>
  </w:num>
  <w:num w:numId="11">
    <w:abstractNumId w:val="18"/>
  </w:num>
  <w:num w:numId="12">
    <w:abstractNumId w:val="6"/>
  </w:num>
  <w:num w:numId="13">
    <w:abstractNumId w:val="11"/>
  </w:num>
  <w:num w:numId="14">
    <w:abstractNumId w:val="1"/>
  </w:num>
  <w:num w:numId="15">
    <w:abstractNumId w:val="15"/>
  </w:num>
  <w:num w:numId="16">
    <w:abstractNumId w:val="13"/>
  </w:num>
  <w:num w:numId="17">
    <w:abstractNumId w:val="3"/>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11"/>
    <w:rsid w:val="000759A0"/>
    <w:rsid w:val="00094438"/>
    <w:rsid w:val="000A3826"/>
    <w:rsid w:val="001444F0"/>
    <w:rsid w:val="00205811"/>
    <w:rsid w:val="00333D29"/>
    <w:rsid w:val="003E107E"/>
    <w:rsid w:val="005F48C8"/>
    <w:rsid w:val="006B53B0"/>
    <w:rsid w:val="00760A8B"/>
    <w:rsid w:val="00777E6F"/>
    <w:rsid w:val="00941AE5"/>
    <w:rsid w:val="00950A93"/>
    <w:rsid w:val="00C60D61"/>
    <w:rsid w:val="00D07D0E"/>
    <w:rsid w:val="00E109D0"/>
    <w:rsid w:val="00F3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DA86"/>
  <w15:chartTrackingRefBased/>
  <w15:docId w15:val="{0447788E-C5FE-4ECC-B94A-9C863622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48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811"/>
    <w:pPr>
      <w:ind w:left="720"/>
      <w:contextualSpacing/>
    </w:pPr>
  </w:style>
  <w:style w:type="character" w:customStyle="1" w:styleId="Heading3Char">
    <w:name w:val="Heading 3 Char"/>
    <w:basedOn w:val="DefaultParagraphFont"/>
    <w:link w:val="Heading3"/>
    <w:uiPriority w:val="9"/>
    <w:rsid w:val="005F48C8"/>
    <w:rPr>
      <w:rFonts w:ascii="Times New Roman" w:eastAsia="Times New Roman" w:hAnsi="Times New Roman" w:cs="Times New Roman"/>
      <w:b/>
      <w:bCs/>
      <w:sz w:val="27"/>
      <w:szCs w:val="27"/>
    </w:rPr>
  </w:style>
  <w:style w:type="character" w:styleId="Strong">
    <w:name w:val="Strong"/>
    <w:basedOn w:val="DefaultParagraphFont"/>
    <w:uiPriority w:val="22"/>
    <w:qFormat/>
    <w:rsid w:val="005F48C8"/>
    <w:rPr>
      <w:b/>
      <w:bCs/>
    </w:rPr>
  </w:style>
  <w:style w:type="paragraph" w:styleId="NormalWeb">
    <w:name w:val="Normal (Web)"/>
    <w:basedOn w:val="Normal"/>
    <w:uiPriority w:val="99"/>
    <w:unhideWhenUsed/>
    <w:rsid w:val="005F48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38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11">
      <w:bodyDiv w:val="1"/>
      <w:marLeft w:val="0"/>
      <w:marRight w:val="0"/>
      <w:marTop w:val="0"/>
      <w:marBottom w:val="0"/>
      <w:divBdr>
        <w:top w:val="none" w:sz="0" w:space="0" w:color="auto"/>
        <w:left w:val="none" w:sz="0" w:space="0" w:color="auto"/>
        <w:bottom w:val="none" w:sz="0" w:space="0" w:color="auto"/>
        <w:right w:val="none" w:sz="0" w:space="0" w:color="auto"/>
      </w:divBdr>
    </w:div>
    <w:div w:id="663584432">
      <w:bodyDiv w:val="1"/>
      <w:marLeft w:val="0"/>
      <w:marRight w:val="0"/>
      <w:marTop w:val="0"/>
      <w:marBottom w:val="0"/>
      <w:divBdr>
        <w:top w:val="none" w:sz="0" w:space="0" w:color="auto"/>
        <w:left w:val="none" w:sz="0" w:space="0" w:color="auto"/>
        <w:bottom w:val="none" w:sz="0" w:space="0" w:color="auto"/>
        <w:right w:val="none" w:sz="0" w:space="0" w:color="auto"/>
      </w:divBdr>
    </w:div>
    <w:div w:id="724182189">
      <w:bodyDiv w:val="1"/>
      <w:marLeft w:val="0"/>
      <w:marRight w:val="0"/>
      <w:marTop w:val="0"/>
      <w:marBottom w:val="0"/>
      <w:divBdr>
        <w:top w:val="none" w:sz="0" w:space="0" w:color="auto"/>
        <w:left w:val="none" w:sz="0" w:space="0" w:color="auto"/>
        <w:bottom w:val="none" w:sz="0" w:space="0" w:color="auto"/>
        <w:right w:val="none" w:sz="0" w:space="0" w:color="auto"/>
      </w:divBdr>
    </w:div>
    <w:div w:id="755323586">
      <w:bodyDiv w:val="1"/>
      <w:marLeft w:val="0"/>
      <w:marRight w:val="0"/>
      <w:marTop w:val="0"/>
      <w:marBottom w:val="0"/>
      <w:divBdr>
        <w:top w:val="none" w:sz="0" w:space="0" w:color="auto"/>
        <w:left w:val="none" w:sz="0" w:space="0" w:color="auto"/>
        <w:bottom w:val="none" w:sz="0" w:space="0" w:color="auto"/>
        <w:right w:val="none" w:sz="0" w:space="0" w:color="auto"/>
      </w:divBdr>
    </w:div>
    <w:div w:id="944001246">
      <w:bodyDiv w:val="1"/>
      <w:marLeft w:val="0"/>
      <w:marRight w:val="0"/>
      <w:marTop w:val="0"/>
      <w:marBottom w:val="0"/>
      <w:divBdr>
        <w:top w:val="none" w:sz="0" w:space="0" w:color="auto"/>
        <w:left w:val="none" w:sz="0" w:space="0" w:color="auto"/>
        <w:bottom w:val="none" w:sz="0" w:space="0" w:color="auto"/>
        <w:right w:val="none" w:sz="0" w:space="0" w:color="auto"/>
      </w:divBdr>
    </w:div>
    <w:div w:id="1263760206">
      <w:bodyDiv w:val="1"/>
      <w:marLeft w:val="0"/>
      <w:marRight w:val="0"/>
      <w:marTop w:val="0"/>
      <w:marBottom w:val="0"/>
      <w:divBdr>
        <w:top w:val="none" w:sz="0" w:space="0" w:color="auto"/>
        <w:left w:val="none" w:sz="0" w:space="0" w:color="auto"/>
        <w:bottom w:val="none" w:sz="0" w:space="0" w:color="auto"/>
        <w:right w:val="none" w:sz="0" w:space="0" w:color="auto"/>
      </w:divBdr>
    </w:div>
    <w:div w:id="1361125984">
      <w:bodyDiv w:val="1"/>
      <w:marLeft w:val="0"/>
      <w:marRight w:val="0"/>
      <w:marTop w:val="0"/>
      <w:marBottom w:val="0"/>
      <w:divBdr>
        <w:top w:val="none" w:sz="0" w:space="0" w:color="auto"/>
        <w:left w:val="none" w:sz="0" w:space="0" w:color="auto"/>
        <w:bottom w:val="none" w:sz="0" w:space="0" w:color="auto"/>
        <w:right w:val="none" w:sz="0" w:space="0" w:color="auto"/>
      </w:divBdr>
    </w:div>
    <w:div w:id="1393626086">
      <w:bodyDiv w:val="1"/>
      <w:marLeft w:val="0"/>
      <w:marRight w:val="0"/>
      <w:marTop w:val="0"/>
      <w:marBottom w:val="0"/>
      <w:divBdr>
        <w:top w:val="none" w:sz="0" w:space="0" w:color="auto"/>
        <w:left w:val="none" w:sz="0" w:space="0" w:color="auto"/>
        <w:bottom w:val="none" w:sz="0" w:space="0" w:color="auto"/>
        <w:right w:val="none" w:sz="0" w:space="0" w:color="auto"/>
      </w:divBdr>
    </w:div>
    <w:div w:id="1502507235">
      <w:bodyDiv w:val="1"/>
      <w:marLeft w:val="0"/>
      <w:marRight w:val="0"/>
      <w:marTop w:val="0"/>
      <w:marBottom w:val="0"/>
      <w:divBdr>
        <w:top w:val="none" w:sz="0" w:space="0" w:color="auto"/>
        <w:left w:val="none" w:sz="0" w:space="0" w:color="auto"/>
        <w:bottom w:val="none" w:sz="0" w:space="0" w:color="auto"/>
        <w:right w:val="none" w:sz="0" w:space="0" w:color="auto"/>
      </w:divBdr>
    </w:div>
    <w:div w:id="1770394154">
      <w:bodyDiv w:val="1"/>
      <w:marLeft w:val="0"/>
      <w:marRight w:val="0"/>
      <w:marTop w:val="0"/>
      <w:marBottom w:val="0"/>
      <w:divBdr>
        <w:top w:val="none" w:sz="0" w:space="0" w:color="auto"/>
        <w:left w:val="none" w:sz="0" w:space="0" w:color="auto"/>
        <w:bottom w:val="none" w:sz="0" w:space="0" w:color="auto"/>
        <w:right w:val="none" w:sz="0" w:space="0" w:color="auto"/>
      </w:divBdr>
    </w:div>
    <w:div w:id="2041929402">
      <w:bodyDiv w:val="1"/>
      <w:marLeft w:val="0"/>
      <w:marRight w:val="0"/>
      <w:marTop w:val="0"/>
      <w:marBottom w:val="0"/>
      <w:divBdr>
        <w:top w:val="none" w:sz="0" w:space="0" w:color="auto"/>
        <w:left w:val="none" w:sz="0" w:space="0" w:color="auto"/>
        <w:bottom w:val="none" w:sz="0" w:space="0" w:color="auto"/>
        <w:right w:val="none" w:sz="0" w:space="0" w:color="auto"/>
      </w:divBdr>
    </w:div>
    <w:div w:id="2125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hoover</dc:creator>
  <cp:keywords/>
  <dc:description/>
  <cp:lastModifiedBy>jeremy hoover</cp:lastModifiedBy>
  <cp:revision>5</cp:revision>
  <cp:lastPrinted>2025-01-30T00:41:00Z</cp:lastPrinted>
  <dcterms:created xsi:type="dcterms:W3CDTF">2025-01-30T00:39:00Z</dcterms:created>
  <dcterms:modified xsi:type="dcterms:W3CDTF">2025-01-30T03:10:00Z</dcterms:modified>
</cp:coreProperties>
</file>